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CC51" w14:textId="77777777" w:rsidR="00091A9A" w:rsidRPr="00091A9A" w:rsidRDefault="0052471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4C2A0563">
          <v:rect id="_x0000_s2051" style="position:absolute;left:0;text-align:left;margin-left:-2.75pt;margin-top:-2.7pt;width:248.75pt;height:89.85pt;z-index:251657728">
            <v:textbox>
              <w:txbxContent>
                <w:p w14:paraId="2C66037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0A0769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6F2C18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9F6E16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F3247A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F452B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6174B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6B14BC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3AA1105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E5BE59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684174A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47E63A0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FC0C0C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0B048FD" w14:textId="1DCB571C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700907">
        <w:rPr>
          <w:b/>
          <w:lang w:eastAsia="pl-PL"/>
        </w:rPr>
        <w:t>30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</w:t>
      </w:r>
      <w:r w:rsidR="00700907">
        <w:rPr>
          <w:b/>
          <w:lang w:eastAsia="pl-PL"/>
        </w:rPr>
        <w:t>2</w:t>
      </w:r>
    </w:p>
    <w:p w14:paraId="11B3C4BD" w14:textId="77777777" w:rsidR="00700907" w:rsidRPr="00700907" w:rsidRDefault="00700907" w:rsidP="00700907">
      <w:pPr>
        <w:pStyle w:val="justify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bookmarkStart w:id="0" w:name="_Hlk72313201"/>
      <w:r w:rsidRPr="00700907">
        <w:rPr>
          <w:rFonts w:ascii="Times New Roman" w:eastAsia="Calibri" w:hAnsi="Times New Roman" w:cs="Times New Roman"/>
          <w:b/>
          <w:lang w:eastAsia="en-US"/>
        </w:rPr>
        <w:t xml:space="preserve">„Pełnienie </w:t>
      </w:r>
      <w:bookmarkStart w:id="1" w:name="_Hlk71707488"/>
      <w:r w:rsidRPr="00700907">
        <w:rPr>
          <w:rFonts w:ascii="Times New Roman" w:eastAsia="Calibri" w:hAnsi="Times New Roman" w:cs="Times New Roman"/>
          <w:b/>
          <w:lang w:eastAsia="en-US"/>
        </w:rPr>
        <w:t>nadzoru inwestorskiego nad zadaniem pn.:</w:t>
      </w:r>
      <w:r w:rsidRPr="00700907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bookmarkStart w:id="2" w:name="_Hlk104369970"/>
      <w:bookmarkStart w:id="3" w:name="_Hlk72148330"/>
      <w:r w:rsidRPr="00700907">
        <w:rPr>
          <w:rFonts w:ascii="Times New Roman" w:eastAsia="Calibri" w:hAnsi="Times New Roman" w:cs="Times New Roman"/>
          <w:b/>
          <w:bCs/>
          <w:lang w:eastAsia="en-US"/>
        </w:rPr>
        <w:t>„Przebudowa drogi powiatowej nr 2523C Wierzchosławice-Szadłowice na odcinku Skalmierowice-Szadłowice</w:t>
      </w:r>
      <w:bookmarkEnd w:id="2"/>
      <w:r w:rsidRPr="00700907">
        <w:rPr>
          <w:rFonts w:ascii="Times New Roman" w:eastAsia="Calibri" w:hAnsi="Times New Roman" w:cs="Times New Roman"/>
          <w:b/>
          <w:bCs/>
          <w:lang w:eastAsia="en-US"/>
        </w:rPr>
        <w:t>”</w:t>
      </w:r>
      <w:bookmarkEnd w:id="1"/>
      <w:bookmarkEnd w:id="3"/>
    </w:p>
    <w:bookmarkEnd w:id="0"/>
    <w:p w14:paraId="508C8ED9" w14:textId="31159103"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8EBC5" w14:textId="77777777" w:rsidR="00700907" w:rsidRPr="0066337A" w:rsidRDefault="0070090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F92B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C73B46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DDC755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D8F2F2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90FBD43" w14:textId="77777777" w:rsidR="007068AA" w:rsidRPr="007068AA" w:rsidRDefault="0052471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BDC76A1" w14:textId="77777777" w:rsidR="007068AA" w:rsidRPr="007068AA" w:rsidRDefault="0052471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3BFB64F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CC1DAE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3F7A07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DD3D92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733FC5C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092435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62D824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AEB770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642C30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A3FC751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BCE52FC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55237E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3E36A4A1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515691EC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128F7F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BBE2B95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99AACF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DEABA7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6101307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05AD242B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E513E6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DD45C92" w14:textId="10F05591" w:rsid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E47918" w:rsidRPr="00E47918" w14:paraId="518B2793" w14:textId="77777777" w:rsidTr="00E47918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1A314E5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70982C0F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DF3955" w14:textId="0E0D9A9D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="00320C3A"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jedn.</w:t>
            </w:r>
            <w:r w:rsidR="00E47918"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6A72B59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636DB63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E47918" w:rsidRPr="00E47918" w14:paraId="06CB52C8" w14:textId="77777777" w:rsidTr="00E47918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627A1E99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01F4B884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45746C5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342AA7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9373B8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E47918" w:rsidRPr="00E47918" w14:paraId="23ED8F5D" w14:textId="77777777" w:rsidTr="00E47918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41337CBA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3B05CDF3" w14:textId="0493C1D9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68BAAC2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C6C56CC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434AB424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E55F8E2" w14:textId="77777777" w:rsidTr="00E47918">
        <w:trPr>
          <w:trHeight w:val="309"/>
        </w:trPr>
        <w:tc>
          <w:tcPr>
            <w:tcW w:w="543" w:type="dxa"/>
            <w:vMerge w:val="restart"/>
            <w:shd w:val="clear" w:color="auto" w:fill="D9D9D9" w:themeFill="background1" w:themeFillShade="D9"/>
          </w:tcPr>
          <w:p w14:paraId="6BA1A4CB" w14:textId="77777777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333C00EC" w14:textId="770E3304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przeprowadzenie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badania kontrolnego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3118" w:type="dxa"/>
            <w:tcBorders>
              <w:left w:val="dotted" w:sz="4" w:space="0" w:color="auto"/>
              <w:bottom w:val="dotted" w:sz="4" w:space="0" w:color="auto"/>
            </w:tcBorders>
          </w:tcPr>
          <w:p w14:paraId="5ABD8175" w14:textId="47DC5378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lang w:eastAsia="pl-PL"/>
              </w:rPr>
              <w:t>stopnia zagęszczenia gruntu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FFC3D45" w14:textId="77DC5533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AC74A3F" w14:textId="257EE9E6" w:rsidR="00320C3A" w:rsidRPr="0011569A" w:rsidRDefault="00320C3A" w:rsidP="00320C3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 w:val="restart"/>
          </w:tcPr>
          <w:p w14:paraId="3A7825FC" w14:textId="77777777" w:rsidR="00320C3A" w:rsidRPr="0011569A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1772ADB6" w14:textId="77777777" w:rsidTr="00E47918">
        <w:trPr>
          <w:trHeight w:val="265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27353FE5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40E1080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52498C" w14:textId="6A7B0EB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3FE24ED" w14:textId="3CFF46F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DB61E8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5647B18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4E74F90" w14:textId="77777777" w:rsidTr="00E47918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72BB26C0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10CA8B1D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C63C2C" w14:textId="0DF06072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4798A6" w14:textId="1FDBE3FE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B7EC39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38EE3155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2FB9ABD1" w14:textId="77777777" w:rsidTr="00E47918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50FB0B57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49EEF939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45FBDC" w14:textId="59B0A059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DBD9C5" w14:textId="39630F12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03E4124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4F55F58B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E47918" w:rsidRPr="00E47918" w14:paraId="3996CEEB" w14:textId="77777777" w:rsidTr="00E47918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291AF977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0AE119A8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62783A57" w14:textId="7F94DECE" w:rsidR="00320C3A" w:rsidRPr="00E47918" w:rsidRDefault="00320C3A" w:rsidP="00E47918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8A20A2F" w14:textId="4F754F83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7B6DAA34" w14:textId="77777777" w:rsidR="00320C3A" w:rsidRPr="00E47918" w:rsidRDefault="00320C3A" w:rsidP="0011569A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Merge/>
          </w:tcPr>
          <w:p w14:paraId="392773EB" w14:textId="77777777" w:rsidR="00320C3A" w:rsidRPr="00E47918" w:rsidRDefault="00320C3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4623F157" w14:textId="77777777" w:rsidTr="00E47918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3339C2C1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49F138FC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7F1673A8" w14:textId="77777777" w:rsidTr="00E47918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6BEE6F9E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353CF882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1569A" w:rsidRPr="0011569A" w14:paraId="2A16F685" w14:textId="77777777" w:rsidTr="00E47918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1B5FEB78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49D922C0" w14:textId="77777777" w:rsidR="0011569A" w:rsidRPr="0011569A" w:rsidRDefault="0011569A" w:rsidP="0011569A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06F034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8241F7C" w14:textId="77777777" w:rsidR="00205D8E" w:rsidRPr="0011569A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Ja niżej podpisany oświadczam, że:</w:t>
      </w:r>
    </w:p>
    <w:p w14:paraId="2CD8B64F" w14:textId="77777777" w:rsidR="00205D8E" w:rsidRPr="0011569A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zapoznałem się z treścią ogłoszenia o zamówieniu dla niniejszego postępowania</w:t>
      </w:r>
      <w:r w:rsidR="002B5F8E" w:rsidRPr="0011569A">
        <w:rPr>
          <w:rFonts w:eastAsia="Arial Narrow"/>
          <w:sz w:val="22"/>
          <w:szCs w:val="22"/>
          <w:lang w:eastAsia="pl-PL"/>
        </w:rPr>
        <w:t xml:space="preserve"> </w:t>
      </w:r>
      <w:r w:rsidR="007068AA" w:rsidRPr="0011569A">
        <w:rPr>
          <w:rFonts w:eastAsia="Arial Narrow"/>
          <w:sz w:val="22"/>
          <w:szCs w:val="22"/>
          <w:lang w:eastAsia="pl-PL"/>
        </w:rPr>
        <w:br/>
      </w:r>
      <w:r w:rsidR="002B5F8E" w:rsidRPr="0011569A">
        <w:rPr>
          <w:rFonts w:eastAsia="Arial Narrow"/>
          <w:sz w:val="22"/>
          <w:szCs w:val="22"/>
          <w:lang w:eastAsia="pl-PL"/>
        </w:rPr>
        <w:t>i nie wnoszę do niego zastrzeżeń</w:t>
      </w:r>
      <w:r w:rsidRPr="0011569A">
        <w:rPr>
          <w:rFonts w:eastAsia="Arial Narrow"/>
          <w:sz w:val="22"/>
          <w:szCs w:val="22"/>
          <w:lang w:eastAsia="pl-PL"/>
        </w:rPr>
        <w:t>,</w:t>
      </w:r>
    </w:p>
    <w:p w14:paraId="10D6BB82" w14:textId="77777777" w:rsidR="00B939DC" w:rsidRPr="0011569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akceptuje</w:t>
      </w:r>
      <w:r w:rsidR="00E3162F" w:rsidRPr="0011569A">
        <w:rPr>
          <w:sz w:val="22"/>
          <w:szCs w:val="22"/>
          <w:lang w:eastAsia="en-US"/>
        </w:rPr>
        <w:t xml:space="preserve"> bez zastrzeżeń wzór umowy i w przypadku wy</w:t>
      </w:r>
      <w:r w:rsidRPr="0011569A">
        <w:rPr>
          <w:sz w:val="22"/>
          <w:szCs w:val="22"/>
          <w:lang w:eastAsia="en-US"/>
        </w:rPr>
        <w:t>boru mniejszej oferty zobowiązuje</w:t>
      </w:r>
      <w:r w:rsidR="00E3162F" w:rsidRPr="0011569A">
        <w:rPr>
          <w:sz w:val="22"/>
          <w:szCs w:val="22"/>
          <w:lang w:eastAsia="en-US"/>
        </w:rPr>
        <w:t xml:space="preserve"> się do podpisania </w:t>
      </w:r>
      <w:r w:rsidRPr="0011569A">
        <w:rPr>
          <w:sz w:val="22"/>
          <w:szCs w:val="22"/>
          <w:lang w:eastAsia="en-US"/>
        </w:rPr>
        <w:t xml:space="preserve">umowy </w:t>
      </w:r>
      <w:r w:rsidR="00E3162F" w:rsidRPr="0011569A">
        <w:rPr>
          <w:sz w:val="22"/>
          <w:szCs w:val="22"/>
          <w:lang w:eastAsia="en-US"/>
        </w:rPr>
        <w:t>w miejscu i termini</w:t>
      </w:r>
      <w:r w:rsidR="00B939DC" w:rsidRPr="0011569A">
        <w:rPr>
          <w:sz w:val="22"/>
          <w:szCs w:val="22"/>
          <w:lang w:eastAsia="en-US"/>
        </w:rPr>
        <w:t xml:space="preserve">e wskazanym przez Zamawiającego, </w:t>
      </w:r>
    </w:p>
    <w:p w14:paraId="18E436A8" w14:textId="77777777" w:rsidR="004C51CB" w:rsidRPr="0011569A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 xml:space="preserve">w przypadku nie podpisania umowy, Zamawiający ma prawo do zatrzymania wpłaconego </w:t>
      </w:r>
      <w:r w:rsidR="00F47441" w:rsidRPr="0011569A">
        <w:rPr>
          <w:sz w:val="22"/>
          <w:szCs w:val="22"/>
          <w:lang w:eastAsia="en-US"/>
        </w:rPr>
        <w:t>w</w:t>
      </w:r>
      <w:r w:rsidRPr="0011569A">
        <w:rPr>
          <w:sz w:val="22"/>
          <w:szCs w:val="22"/>
          <w:lang w:eastAsia="en-US"/>
        </w:rPr>
        <w:t>adium,</w:t>
      </w:r>
    </w:p>
    <w:p w14:paraId="06118900" w14:textId="77777777" w:rsidR="004C51CB" w:rsidRPr="0011569A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jako Wykonawca spełniam</w:t>
      </w:r>
      <w:r w:rsidR="004C51CB" w:rsidRPr="0011569A">
        <w:rPr>
          <w:sz w:val="22"/>
          <w:szCs w:val="22"/>
          <w:lang w:eastAsia="en-US"/>
        </w:rPr>
        <w:t xml:space="preserve"> wszystkie warunki, określone w ogło</w:t>
      </w:r>
      <w:r w:rsidRPr="0011569A">
        <w:rPr>
          <w:sz w:val="22"/>
          <w:szCs w:val="22"/>
          <w:lang w:eastAsia="en-US"/>
        </w:rPr>
        <w:t xml:space="preserve">szeniu o zamówieniu </w:t>
      </w:r>
      <w:r w:rsidR="00E93EC9" w:rsidRPr="0011569A">
        <w:rPr>
          <w:sz w:val="22"/>
          <w:szCs w:val="22"/>
          <w:lang w:eastAsia="en-US"/>
        </w:rPr>
        <w:br/>
      </w:r>
      <w:r w:rsidRPr="0011569A">
        <w:rPr>
          <w:sz w:val="22"/>
          <w:szCs w:val="22"/>
          <w:lang w:eastAsia="en-US"/>
        </w:rPr>
        <w:t>i złożyłem</w:t>
      </w:r>
      <w:r w:rsidR="004C51CB" w:rsidRPr="0011569A">
        <w:rPr>
          <w:sz w:val="22"/>
          <w:szCs w:val="22"/>
          <w:lang w:eastAsia="en-US"/>
        </w:rPr>
        <w:t xml:space="preserve"> wszystkie wymagane dokumenty, potwierdzające spełnianie tych warunków</w:t>
      </w:r>
    </w:p>
    <w:p w14:paraId="69C180CA" w14:textId="77777777" w:rsidR="004C51CB" w:rsidRPr="0011569A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sz w:val="22"/>
          <w:szCs w:val="22"/>
          <w:lang w:eastAsia="en-US"/>
        </w:rPr>
        <w:t>uważam</w:t>
      </w:r>
      <w:r w:rsidR="00F47441" w:rsidRPr="0011569A">
        <w:rPr>
          <w:sz w:val="22"/>
          <w:szCs w:val="22"/>
          <w:lang w:eastAsia="en-US"/>
        </w:rPr>
        <w:t xml:space="preserve"> się za związanego</w:t>
      </w:r>
      <w:r w:rsidRPr="0011569A">
        <w:rPr>
          <w:sz w:val="22"/>
          <w:szCs w:val="22"/>
          <w:lang w:eastAsia="en-US"/>
        </w:rPr>
        <w:t xml:space="preserve"> niniejszą ofertą przez 30 dni od dnia</w:t>
      </w:r>
      <w:r w:rsidR="00E93EC9" w:rsidRPr="0011569A">
        <w:rPr>
          <w:sz w:val="22"/>
          <w:szCs w:val="22"/>
          <w:lang w:eastAsia="en-US"/>
        </w:rPr>
        <w:t xml:space="preserve"> upływu</w:t>
      </w:r>
      <w:r w:rsidRPr="0011569A">
        <w:rPr>
          <w:sz w:val="22"/>
          <w:szCs w:val="22"/>
          <w:lang w:eastAsia="en-US"/>
        </w:rPr>
        <w:t xml:space="preserve"> termin</w:t>
      </w:r>
      <w:r w:rsidR="00E93EC9" w:rsidRPr="0011569A">
        <w:rPr>
          <w:sz w:val="22"/>
          <w:szCs w:val="22"/>
          <w:lang w:eastAsia="en-US"/>
        </w:rPr>
        <w:t>u</w:t>
      </w:r>
      <w:r w:rsidRPr="0011569A">
        <w:rPr>
          <w:sz w:val="22"/>
          <w:szCs w:val="22"/>
          <w:lang w:eastAsia="en-US"/>
        </w:rPr>
        <w:t xml:space="preserve"> składania ofert</w:t>
      </w:r>
      <w:r w:rsidR="00F47441" w:rsidRPr="0011569A">
        <w:rPr>
          <w:sz w:val="22"/>
          <w:szCs w:val="22"/>
          <w:lang w:eastAsia="en-US"/>
        </w:rPr>
        <w:t>,</w:t>
      </w:r>
    </w:p>
    <w:p w14:paraId="4A3C2087" w14:textId="0CCB97DF" w:rsidR="00DC10B8" w:rsidRPr="0011569A" w:rsidRDefault="00F47441" w:rsidP="0025296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>gwarantuje</w:t>
      </w:r>
      <w:r w:rsidR="00205D8E" w:rsidRPr="0011569A">
        <w:rPr>
          <w:rFonts w:eastAsia="Arial Narrow"/>
          <w:sz w:val="22"/>
          <w:szCs w:val="22"/>
          <w:lang w:eastAsia="pl-PL"/>
        </w:rPr>
        <w:t xml:space="preserve"> wykonanie niniejsze</w:t>
      </w:r>
      <w:r w:rsidR="0034055D" w:rsidRPr="0011569A">
        <w:rPr>
          <w:rFonts w:eastAsia="Arial Narrow"/>
          <w:sz w:val="22"/>
          <w:szCs w:val="22"/>
          <w:lang w:eastAsia="pl-PL"/>
        </w:rPr>
        <w:t xml:space="preserve">go zamówienia zgodnie z ogłoszeniem o zamówieniu </w:t>
      </w:r>
      <w:r w:rsidR="00E93EC9" w:rsidRPr="0011569A">
        <w:rPr>
          <w:rFonts w:eastAsia="Arial Narrow"/>
          <w:sz w:val="22"/>
          <w:szCs w:val="22"/>
          <w:lang w:eastAsia="pl-PL"/>
        </w:rPr>
        <w:br/>
      </w:r>
      <w:r w:rsidR="0034055D" w:rsidRPr="0011569A">
        <w:rPr>
          <w:rFonts w:eastAsia="Arial Narrow"/>
          <w:sz w:val="22"/>
          <w:szCs w:val="22"/>
          <w:lang w:eastAsia="pl-PL"/>
        </w:rPr>
        <w:t>i wszelkimi załą</w:t>
      </w:r>
      <w:r w:rsidR="00F05D72" w:rsidRPr="0011569A">
        <w:rPr>
          <w:rFonts w:eastAsia="Arial Narrow"/>
          <w:sz w:val="22"/>
          <w:szCs w:val="22"/>
          <w:lang w:eastAsia="pl-PL"/>
        </w:rPr>
        <w:t>cznikami,</w:t>
      </w:r>
      <w:r w:rsidR="00F05D72" w:rsidRPr="0011569A">
        <w:rPr>
          <w:rFonts w:eastAsia="Arial Narrow"/>
          <w:sz w:val="22"/>
          <w:szCs w:val="22"/>
          <w:lang w:eastAsia="pl-PL"/>
        </w:rPr>
        <w:tab/>
      </w:r>
    </w:p>
    <w:p w14:paraId="7FB8AC7D" w14:textId="77777777" w:rsidR="00DC10B8" w:rsidRPr="0011569A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 xml:space="preserve">dane osobowe w ofercie oraz załącznikach są przetwarzane Zamawiającemu zgodnie </w:t>
      </w:r>
      <w:r w:rsidR="00E93EC9" w:rsidRPr="0011569A">
        <w:rPr>
          <w:rFonts w:eastAsia="Arial Narrow"/>
          <w:sz w:val="22"/>
          <w:szCs w:val="22"/>
          <w:lang w:eastAsia="pl-PL"/>
        </w:rPr>
        <w:br/>
      </w:r>
      <w:r w:rsidRPr="0011569A">
        <w:rPr>
          <w:rFonts w:eastAsia="Arial Narrow"/>
          <w:sz w:val="22"/>
          <w:szCs w:val="22"/>
          <w:lang w:eastAsia="pl-PL"/>
        </w:rPr>
        <w:t>z art. 28 RODO</w:t>
      </w:r>
      <w:r w:rsidRPr="0011569A">
        <w:rPr>
          <w:rFonts w:eastAsia="Arial Narrow"/>
          <w:sz w:val="22"/>
          <w:szCs w:val="22"/>
          <w:vertAlign w:val="superscript"/>
          <w:lang w:eastAsia="pl-PL"/>
        </w:rPr>
        <w:t>1</w:t>
      </w:r>
      <w:r w:rsidRPr="0011569A">
        <w:rPr>
          <w:rFonts w:eastAsia="Arial Narrow"/>
          <w:sz w:val="22"/>
          <w:szCs w:val="22"/>
          <w:lang w:eastAsia="pl-PL"/>
        </w:rPr>
        <w:t>.</w:t>
      </w:r>
    </w:p>
    <w:p w14:paraId="6ABE2241" w14:textId="77777777" w:rsidR="00DC10B8" w:rsidRPr="0011569A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11569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1"/>
      </w:r>
      <w:r w:rsidRPr="0011569A">
        <w:rPr>
          <w:rFonts w:eastAsia="Arial Narrow"/>
          <w:color w:val="000000"/>
          <w:sz w:val="22"/>
          <w:szCs w:val="22"/>
          <w:lang w:eastAsia="pl-PL"/>
        </w:rPr>
        <w:t xml:space="preserve"> wobec osób fizycznych, </w:t>
      </w:r>
      <w:r w:rsidRPr="0011569A">
        <w:rPr>
          <w:rFonts w:eastAsia="Arial Narrow"/>
          <w:sz w:val="22"/>
          <w:szCs w:val="22"/>
          <w:lang w:eastAsia="pl-PL"/>
        </w:rPr>
        <w:t>od których dane osobowe bezpośrednio lub pośrednio pozyskałem</w:t>
      </w:r>
      <w:r w:rsidRPr="0011569A">
        <w:rPr>
          <w:rFonts w:eastAsia="Arial Narrow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11569A">
        <w:rPr>
          <w:rFonts w:eastAsia="Arial Narrow"/>
          <w:color w:val="000000"/>
          <w:sz w:val="22"/>
          <w:szCs w:val="22"/>
          <w:vertAlign w:val="superscript"/>
          <w:lang w:eastAsia="pl-PL"/>
        </w:rPr>
        <w:footnoteReference w:id="2"/>
      </w:r>
      <w:r w:rsidRPr="0011569A">
        <w:rPr>
          <w:rFonts w:eastAsia="Arial Narrow"/>
          <w:sz w:val="22"/>
          <w:szCs w:val="22"/>
          <w:lang w:eastAsia="pl-PL"/>
        </w:rPr>
        <w:t>.</w:t>
      </w:r>
    </w:p>
    <w:p w14:paraId="1B3518B8" w14:textId="77777777" w:rsidR="00DC10B8" w:rsidRPr="0011569A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szCs w:val="22"/>
          <w:lang w:eastAsia="pl-PL"/>
        </w:rPr>
      </w:pPr>
      <w:r w:rsidRPr="0011569A">
        <w:rPr>
          <w:rFonts w:eastAsia="Arial Narrow"/>
          <w:sz w:val="22"/>
          <w:szCs w:val="22"/>
          <w:lang w:eastAsia="pl-PL"/>
        </w:rPr>
        <w:t xml:space="preserve">przyjmuje do wiadomości i akceptuje zapisy klauzuli informacyjnej zawartej w pkt </w:t>
      </w:r>
      <w:r w:rsidR="002044AD" w:rsidRPr="0011569A">
        <w:rPr>
          <w:rFonts w:eastAsia="Arial Narrow"/>
          <w:sz w:val="22"/>
          <w:szCs w:val="22"/>
          <w:lang w:eastAsia="pl-PL"/>
        </w:rPr>
        <w:t>20</w:t>
      </w:r>
      <w:r w:rsidRPr="0011569A">
        <w:rPr>
          <w:rFonts w:eastAsia="Arial Narrow"/>
          <w:sz w:val="22"/>
          <w:szCs w:val="22"/>
          <w:lang w:eastAsia="pl-PL"/>
        </w:rPr>
        <w:t xml:space="preserve"> ogłoszenia o zamówieniu</w:t>
      </w:r>
      <w:r w:rsidR="002044AD" w:rsidRPr="0011569A">
        <w:rPr>
          <w:rFonts w:eastAsia="Arial Narrow"/>
          <w:sz w:val="22"/>
          <w:szCs w:val="22"/>
          <w:lang w:eastAsia="pl-PL"/>
        </w:rPr>
        <w:t>.</w:t>
      </w:r>
    </w:p>
    <w:p w14:paraId="5F01FD0B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A5583A8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DA8BD1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D6BEFC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0D9A072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7ED0D7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8861" w14:textId="77777777" w:rsidR="0052471B" w:rsidRDefault="0052471B" w:rsidP="003F2843">
      <w:r>
        <w:separator/>
      </w:r>
    </w:p>
  </w:endnote>
  <w:endnote w:type="continuationSeparator" w:id="0">
    <w:p w14:paraId="032268B4" w14:textId="77777777" w:rsidR="0052471B" w:rsidRDefault="0052471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C35A" w14:textId="77777777" w:rsidR="0052471B" w:rsidRDefault="0052471B" w:rsidP="003F2843">
      <w:r>
        <w:separator/>
      </w:r>
    </w:p>
  </w:footnote>
  <w:footnote w:type="continuationSeparator" w:id="0">
    <w:p w14:paraId="4F9E6EF7" w14:textId="77777777" w:rsidR="0052471B" w:rsidRDefault="0052471B" w:rsidP="003F2843">
      <w:r>
        <w:continuationSeparator/>
      </w:r>
    </w:p>
  </w:footnote>
  <w:footnote w:id="1">
    <w:p w14:paraId="1E0109D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8E2CC1B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CE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8623">
    <w:abstractNumId w:val="0"/>
  </w:num>
  <w:num w:numId="2" w16cid:durableId="2128234462">
    <w:abstractNumId w:val="5"/>
  </w:num>
  <w:num w:numId="3" w16cid:durableId="1026713000">
    <w:abstractNumId w:val="8"/>
  </w:num>
  <w:num w:numId="4" w16cid:durableId="652149806">
    <w:abstractNumId w:val="1"/>
  </w:num>
  <w:num w:numId="5" w16cid:durableId="240723828">
    <w:abstractNumId w:val="2"/>
  </w:num>
  <w:num w:numId="6" w16cid:durableId="67896019">
    <w:abstractNumId w:val="3"/>
  </w:num>
  <w:num w:numId="7" w16cid:durableId="896086211">
    <w:abstractNumId w:val="4"/>
  </w:num>
  <w:num w:numId="8" w16cid:durableId="931280902">
    <w:abstractNumId w:val="7"/>
  </w:num>
  <w:num w:numId="9" w16cid:durableId="7227569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1569A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2965"/>
    <w:rsid w:val="00256920"/>
    <w:rsid w:val="002A58D2"/>
    <w:rsid w:val="002B1A80"/>
    <w:rsid w:val="002B1DA9"/>
    <w:rsid w:val="002B5F8E"/>
    <w:rsid w:val="002B621A"/>
    <w:rsid w:val="002C655E"/>
    <w:rsid w:val="002D2759"/>
    <w:rsid w:val="002D5433"/>
    <w:rsid w:val="00320C3A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471B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174F"/>
    <w:rsid w:val="006051AA"/>
    <w:rsid w:val="00615B02"/>
    <w:rsid w:val="00651470"/>
    <w:rsid w:val="006A4A46"/>
    <w:rsid w:val="006C064C"/>
    <w:rsid w:val="006C1E60"/>
    <w:rsid w:val="006C5769"/>
    <w:rsid w:val="006F64D3"/>
    <w:rsid w:val="00700907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570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5051D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47918"/>
    <w:rsid w:val="00E65578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CD40399"/>
  <w15:docId w15:val="{81B7471B-8B68-477E-A67D-0235035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14</cp:revision>
  <cp:lastPrinted>2015-12-10T07:51:00Z</cp:lastPrinted>
  <dcterms:created xsi:type="dcterms:W3CDTF">2019-06-12T12:28:00Z</dcterms:created>
  <dcterms:modified xsi:type="dcterms:W3CDTF">2022-05-26T07:08:00Z</dcterms:modified>
</cp:coreProperties>
</file>